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74" w:rsidRDefault="00BB7674" w:rsidP="00BB7674">
      <w:pPr>
        <w:spacing w:after="0" w:line="20" w:lineRule="atLeast"/>
        <w:jc w:val="center"/>
        <w:outlineLvl w:val="0"/>
        <w:rPr>
          <w:rFonts w:ascii="Times New Roman" w:eastAsia="Times New Roman" w:hAnsi="Times New Roman" w:cs="Times New Roman"/>
          <w:b/>
          <w:bCs/>
          <w:kern w:val="36"/>
          <w:sz w:val="32"/>
          <w:szCs w:val="32"/>
          <w:lang w:eastAsia="ru-RU"/>
        </w:rPr>
      </w:pPr>
      <w:bookmarkStart w:id="0" w:name="_GoBack"/>
      <w:bookmarkEnd w:id="0"/>
      <w:r w:rsidRPr="00BB7674">
        <w:rPr>
          <w:rFonts w:ascii="Times New Roman" w:eastAsia="Times New Roman" w:hAnsi="Times New Roman" w:cs="Times New Roman"/>
          <w:b/>
          <w:bCs/>
          <w:kern w:val="36"/>
          <w:sz w:val="32"/>
          <w:szCs w:val="32"/>
          <w:lang w:eastAsia="ru-RU"/>
        </w:rPr>
        <w:t>Аннотация к рабочей программе по астрономии для 10 класса</w:t>
      </w:r>
    </w:p>
    <w:p w:rsidR="00BB7674" w:rsidRDefault="00BB7674" w:rsidP="00BB7674">
      <w:pPr>
        <w:spacing w:after="0" w:line="20" w:lineRule="atLeast"/>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w:t>
      </w:r>
      <w:r w:rsidRPr="00BB7674">
        <w:rPr>
          <w:rFonts w:ascii="Times New Roman" w:eastAsia="Times New Roman" w:hAnsi="Times New Roman" w:cs="Times New Roman"/>
          <w:b/>
          <w:bCs/>
          <w:kern w:val="36"/>
          <w:sz w:val="32"/>
          <w:szCs w:val="32"/>
          <w:lang w:eastAsia="ru-RU"/>
        </w:rPr>
        <w:t xml:space="preserve">учебник под ред. В.М. </w:t>
      </w:r>
      <w:proofErr w:type="spellStart"/>
      <w:r w:rsidRPr="00BB7674">
        <w:rPr>
          <w:rFonts w:ascii="Times New Roman" w:eastAsia="Times New Roman" w:hAnsi="Times New Roman" w:cs="Times New Roman"/>
          <w:b/>
          <w:bCs/>
          <w:kern w:val="36"/>
          <w:sz w:val="32"/>
          <w:szCs w:val="32"/>
          <w:lang w:eastAsia="ru-RU"/>
        </w:rPr>
        <w:t>Чаругина</w:t>
      </w:r>
      <w:proofErr w:type="spellEnd"/>
      <w:r w:rsidRPr="00BB7674">
        <w:rPr>
          <w:rFonts w:ascii="Times New Roman" w:eastAsia="Times New Roman" w:hAnsi="Times New Roman" w:cs="Times New Roman"/>
          <w:b/>
          <w:bCs/>
          <w:kern w:val="36"/>
          <w:sz w:val="32"/>
          <w:szCs w:val="32"/>
          <w:lang w:eastAsia="ru-RU"/>
        </w:rPr>
        <w:t>)</w:t>
      </w:r>
    </w:p>
    <w:p w:rsidR="00BB7674" w:rsidRDefault="00BB7674" w:rsidP="00BB7674">
      <w:pPr>
        <w:spacing w:after="0" w:line="20" w:lineRule="atLeast"/>
        <w:jc w:val="both"/>
        <w:outlineLvl w:val="0"/>
        <w:rPr>
          <w:rFonts w:ascii="Times New Roman" w:eastAsia="Times New Roman" w:hAnsi="Times New Roman" w:cs="Times New Roman"/>
          <w:b/>
          <w:bCs/>
          <w:kern w:val="36"/>
          <w:sz w:val="28"/>
          <w:szCs w:val="28"/>
          <w:lang w:eastAsia="ru-RU"/>
        </w:rPr>
      </w:pPr>
    </w:p>
    <w:p w:rsidR="00BB7674" w:rsidRDefault="00BB7674" w:rsidP="00BB7674">
      <w:pPr>
        <w:spacing w:after="0" w:line="20" w:lineRule="atLeast"/>
        <w:ind w:firstLine="708"/>
        <w:jc w:val="both"/>
        <w:outlineLvl w:val="0"/>
        <w:rPr>
          <w:rFonts w:ascii="Times New Roman" w:hAnsi="Times New Roman" w:cs="Times New Roman"/>
          <w:color w:val="000000"/>
          <w:sz w:val="28"/>
          <w:szCs w:val="28"/>
          <w:shd w:val="clear" w:color="auto" w:fill="FFFFFF"/>
        </w:rPr>
      </w:pPr>
      <w:r w:rsidRPr="00BB7674">
        <w:rPr>
          <w:rFonts w:ascii="Times New Roman" w:hAnsi="Times New Roman" w:cs="Times New Roman"/>
          <w:color w:val="000000"/>
          <w:sz w:val="28"/>
          <w:szCs w:val="28"/>
          <w:shd w:val="clear" w:color="auto" w:fill="FFFFFF"/>
        </w:rPr>
        <w:t xml:space="preserve">Рабочая программа по учебному предмету «Астрономия» составлена на основе федерального компонента государственных образовательных стандартов общего образования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BB7674" w:rsidRDefault="00BB7674" w:rsidP="00BB7674">
      <w:pPr>
        <w:spacing w:after="0" w:line="20" w:lineRule="atLeast"/>
        <w:ind w:firstLine="708"/>
        <w:jc w:val="both"/>
        <w:outlineLvl w:val="0"/>
        <w:rPr>
          <w:rFonts w:ascii="Times New Roman" w:hAnsi="Times New Roman" w:cs="Times New Roman"/>
          <w:color w:val="000000"/>
          <w:sz w:val="28"/>
          <w:szCs w:val="28"/>
          <w:shd w:val="clear" w:color="auto" w:fill="FFFFFF"/>
        </w:rPr>
      </w:pPr>
      <w:r w:rsidRPr="00BB7674">
        <w:rPr>
          <w:rFonts w:ascii="Times New Roman" w:hAnsi="Times New Roman" w:cs="Times New Roman"/>
          <w:color w:val="000000"/>
          <w:sz w:val="28"/>
          <w:szCs w:val="28"/>
          <w:shd w:val="clear" w:color="auto" w:fill="FFFFFF"/>
        </w:rPr>
        <w:t xml:space="preserve">приказа Министерства образования и науки Российской Федерации от 07.06. 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 1089», </w:t>
      </w:r>
    </w:p>
    <w:p w:rsidR="00626413" w:rsidRDefault="00BB7674" w:rsidP="00BB7674">
      <w:pPr>
        <w:spacing w:after="0" w:line="20" w:lineRule="atLeast"/>
        <w:ind w:firstLine="708"/>
        <w:jc w:val="both"/>
        <w:outlineLvl w:val="0"/>
        <w:rPr>
          <w:rFonts w:ascii="Times New Roman" w:hAnsi="Times New Roman" w:cs="Times New Roman"/>
          <w:color w:val="000000"/>
          <w:sz w:val="28"/>
          <w:szCs w:val="28"/>
          <w:shd w:val="clear" w:color="auto" w:fill="FFFFFF"/>
        </w:rPr>
      </w:pPr>
      <w:r w:rsidRPr="00BB7674">
        <w:rPr>
          <w:rFonts w:ascii="Times New Roman" w:hAnsi="Times New Roman" w:cs="Times New Roman"/>
          <w:color w:val="000000"/>
          <w:sz w:val="28"/>
          <w:szCs w:val="28"/>
          <w:shd w:val="clear" w:color="auto" w:fill="FFFFFF"/>
        </w:rPr>
        <w:t xml:space="preserve">с учетом авторской программы В.М. </w:t>
      </w:r>
      <w:proofErr w:type="spellStart"/>
      <w:r w:rsidRPr="00BB7674">
        <w:rPr>
          <w:rFonts w:ascii="Times New Roman" w:hAnsi="Times New Roman" w:cs="Times New Roman"/>
          <w:color w:val="000000"/>
          <w:sz w:val="28"/>
          <w:szCs w:val="28"/>
          <w:shd w:val="clear" w:color="auto" w:fill="FFFFFF"/>
        </w:rPr>
        <w:t>Чаругина</w:t>
      </w:r>
      <w:proofErr w:type="spellEnd"/>
      <w:r w:rsidRPr="00BB7674">
        <w:rPr>
          <w:rFonts w:ascii="Times New Roman" w:hAnsi="Times New Roman" w:cs="Times New Roman"/>
          <w:color w:val="000000"/>
          <w:sz w:val="28"/>
          <w:szCs w:val="28"/>
          <w:shd w:val="clear" w:color="auto" w:fill="FFFFFF"/>
        </w:rPr>
        <w:t xml:space="preserve">  «А23 Астрономия. Методическое пособие 10-11 классы. Базовый уровень: учеб пособие для учителей </w:t>
      </w:r>
      <w:proofErr w:type="spellStart"/>
      <w:r w:rsidRPr="00BB7674">
        <w:rPr>
          <w:rFonts w:ascii="Times New Roman" w:hAnsi="Times New Roman" w:cs="Times New Roman"/>
          <w:color w:val="000000"/>
          <w:sz w:val="28"/>
          <w:szCs w:val="28"/>
          <w:shd w:val="clear" w:color="auto" w:fill="FFFFFF"/>
        </w:rPr>
        <w:t>общеобразоват</w:t>
      </w:r>
      <w:proofErr w:type="spellEnd"/>
      <w:r w:rsidRPr="00BB7674">
        <w:rPr>
          <w:rFonts w:ascii="Times New Roman" w:hAnsi="Times New Roman" w:cs="Times New Roman"/>
          <w:color w:val="000000"/>
          <w:sz w:val="28"/>
          <w:szCs w:val="28"/>
          <w:shd w:val="clear" w:color="auto" w:fill="FFFFFF"/>
        </w:rPr>
        <w:t xml:space="preserve">. организаций. — М.: Просвещение, 2017. — 32 с. — (Сферы 1-11). </w:t>
      </w:r>
    </w:p>
    <w:p w:rsidR="00BB7674" w:rsidRDefault="00BB7674" w:rsidP="00BB7674">
      <w:pPr>
        <w:pStyle w:val="a3"/>
        <w:shd w:val="clear" w:color="auto" w:fill="FFFFFF"/>
        <w:spacing w:before="0" w:beforeAutospacing="0" w:after="0" w:afterAutospacing="0" w:line="20" w:lineRule="atLeast"/>
        <w:jc w:val="center"/>
        <w:rPr>
          <w:color w:val="000000"/>
          <w:sz w:val="28"/>
          <w:szCs w:val="28"/>
        </w:rPr>
      </w:pPr>
      <w:r w:rsidRPr="00BB7674">
        <w:rPr>
          <w:b/>
          <w:bCs/>
          <w:i/>
          <w:iCs/>
          <w:color w:val="000000"/>
          <w:sz w:val="28"/>
          <w:szCs w:val="28"/>
        </w:rPr>
        <w:t>Общая характеристика учебного предмета</w:t>
      </w:r>
    </w:p>
    <w:p w:rsidR="00BB7674" w:rsidRPr="00BB7674" w:rsidRDefault="00BB7674" w:rsidP="00BB7674">
      <w:pPr>
        <w:pStyle w:val="a3"/>
        <w:shd w:val="clear" w:color="auto" w:fill="FFFFFF"/>
        <w:spacing w:before="0" w:beforeAutospacing="0" w:after="0" w:afterAutospacing="0" w:line="20" w:lineRule="atLeast"/>
        <w:jc w:val="center"/>
        <w:rPr>
          <w:color w:val="000000"/>
          <w:sz w:val="28"/>
          <w:szCs w:val="28"/>
        </w:rPr>
      </w:pPr>
    </w:p>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Астрономия занимает особое место в системе естественно</w:t>
      </w:r>
      <w:r w:rsidRPr="00BB7674">
        <w:rPr>
          <w:color w:val="000000"/>
          <w:sz w:val="28"/>
          <w:szCs w:val="28"/>
        </w:rPr>
        <w:softHyphen/>
        <w:t>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w:t>
      </w:r>
    </w:p>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 xml:space="preserve">Всё современное естествознание: физика, математика, география и другие науки — 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w:t>
      </w:r>
      <w:r>
        <w:rPr>
          <w:color w:val="000000"/>
          <w:sz w:val="28"/>
          <w:szCs w:val="28"/>
        </w:rPr>
        <w:t>основаны</w:t>
      </w:r>
      <w:r w:rsidRPr="00BB7674">
        <w:rPr>
          <w:color w:val="000000"/>
          <w:sz w:val="28"/>
          <w:szCs w:val="28"/>
        </w:rPr>
        <w:t xml:space="preserve"> на достижениях современной астрономии, таких её разделов, как астрофизика и космология.</w:t>
      </w:r>
    </w:p>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 xml:space="preserve">Чтобы правильно понять современное естествознание, необходимо изучать астрономию, пронизывающую его и лежащую в его основах. Многие специалисты считают, что вообще преподавание естествознания надо построить на основе его астрономических корней. По-видимому, такой </w:t>
      </w:r>
      <w:r w:rsidRPr="00BB7674">
        <w:rPr>
          <w:color w:val="000000"/>
          <w:sz w:val="28"/>
          <w:szCs w:val="28"/>
        </w:rPr>
        <w:lastRenderedPageBreak/>
        <w:t>подход позволит не только повысить качество естественно-научного образования, но и решить проблему потери интереса учащихся к изучению естественных наук.</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p>
    <w:p w:rsidR="00BB7674" w:rsidRDefault="00BB7674" w:rsidP="00BB7674">
      <w:pPr>
        <w:pStyle w:val="a3"/>
        <w:shd w:val="clear" w:color="auto" w:fill="FFFFFF"/>
        <w:spacing w:before="0" w:beforeAutospacing="0" w:after="0" w:afterAutospacing="0" w:line="20" w:lineRule="atLeast"/>
        <w:jc w:val="both"/>
        <w:rPr>
          <w:b/>
          <w:bCs/>
          <w:i/>
          <w:iCs/>
          <w:color w:val="000000"/>
          <w:sz w:val="28"/>
          <w:szCs w:val="28"/>
        </w:rPr>
      </w:pPr>
      <w:r w:rsidRPr="00BB7674">
        <w:rPr>
          <w:b/>
          <w:bCs/>
          <w:i/>
          <w:iCs/>
          <w:color w:val="000000"/>
          <w:sz w:val="28"/>
          <w:szCs w:val="28"/>
        </w:rPr>
        <w:t>Изучение астрономии в 10 классе на базовом уровне среднего (полного) общего образования направлено на достижение следующих целей:</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осознание принципиальной роли астрономии в познании фундаментальных законов природы и формирования естественнонаучной картины мира;</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xml:space="preserve">− </w:t>
      </w:r>
      <w:r>
        <w:rPr>
          <w:color w:val="000000"/>
          <w:sz w:val="28"/>
          <w:szCs w:val="28"/>
        </w:rPr>
        <w:t xml:space="preserve"> </w:t>
      </w:r>
      <w:r w:rsidRPr="00BB7674">
        <w:rPr>
          <w:color w:val="000000"/>
          <w:sz w:val="28"/>
          <w:szCs w:val="28"/>
        </w:rPr>
        <w:t>формирование научного мировоззрения;</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формирование навыков использования естественнонаучных и физико-математических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p>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b/>
          <w:bCs/>
          <w:color w:val="000000"/>
          <w:sz w:val="28"/>
          <w:szCs w:val="28"/>
        </w:rPr>
        <w:t>Задача</w:t>
      </w:r>
      <w:r w:rsidRPr="00BB7674">
        <w:rPr>
          <w:color w:val="000000"/>
          <w:sz w:val="28"/>
          <w:szCs w:val="28"/>
        </w:rPr>
        <w:t xml:space="preserve"> астрономии, как и любого естественнонаучного предмета, изучаемого в основной школе или на базовом уровне в старшей школе, – формирование естественнонаучной грамотности. Естественнонаучная грамотность – это способность человека занимать активную гражданскую позицию по вопросам, связанным с развитием естественных наук и применением их достижений, а также его готовность интересоваться естественнонаучными идеями, это не синоним естественнонаучных знаний и умений, а знания и умения – в действии, и не просто в действии, а в действии применительно к реальным задачам. 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w:t>
      </w:r>
      <w:r>
        <w:rPr>
          <w:color w:val="000000"/>
          <w:sz w:val="28"/>
          <w:szCs w:val="28"/>
        </w:rPr>
        <w:t>умения</w:t>
      </w:r>
      <w:r w:rsidRPr="00BB7674">
        <w:rPr>
          <w:color w:val="000000"/>
          <w:sz w:val="28"/>
          <w:szCs w:val="28"/>
        </w:rPr>
        <w:t>:</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научно объяснять явления;</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понимать основные особенности естественнонаучного исследования;</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r w:rsidRPr="00BB7674">
        <w:rPr>
          <w:color w:val="000000"/>
          <w:sz w:val="28"/>
          <w:szCs w:val="28"/>
        </w:rPr>
        <w:t>− интерпретировать данные и использовать научные доказательства для получения выводов.</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p>
    <w:p w:rsidR="003F3A3D" w:rsidRDefault="003F3A3D" w:rsidP="00BB7674">
      <w:pPr>
        <w:pStyle w:val="a3"/>
        <w:shd w:val="clear" w:color="auto" w:fill="FFFFFF"/>
        <w:spacing w:before="0" w:beforeAutospacing="0" w:after="0" w:afterAutospacing="0" w:line="20" w:lineRule="atLeast"/>
        <w:jc w:val="center"/>
        <w:rPr>
          <w:b/>
          <w:bCs/>
          <w:i/>
          <w:iCs/>
          <w:color w:val="000000"/>
          <w:sz w:val="28"/>
          <w:szCs w:val="28"/>
        </w:rPr>
      </w:pPr>
    </w:p>
    <w:p w:rsidR="00BB7674" w:rsidRPr="00BB7674" w:rsidRDefault="00BB7674" w:rsidP="00BB7674">
      <w:pPr>
        <w:pStyle w:val="a3"/>
        <w:shd w:val="clear" w:color="auto" w:fill="FFFFFF"/>
        <w:spacing w:before="0" w:beforeAutospacing="0" w:after="0" w:afterAutospacing="0" w:line="20" w:lineRule="atLeast"/>
        <w:jc w:val="center"/>
        <w:rPr>
          <w:color w:val="000000"/>
          <w:sz w:val="28"/>
          <w:szCs w:val="28"/>
        </w:rPr>
      </w:pPr>
      <w:r w:rsidRPr="00BB7674">
        <w:rPr>
          <w:b/>
          <w:bCs/>
          <w:i/>
          <w:iCs/>
          <w:color w:val="000000"/>
          <w:sz w:val="28"/>
          <w:szCs w:val="28"/>
        </w:rPr>
        <w:t>Описание места учебного предмета</w:t>
      </w:r>
    </w:p>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Предмет «Астрономия» относится к предметной области «Естественно-научные предметы».</w:t>
      </w:r>
    </w:p>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Реализуется за счет часов учебного плана, составляющих </w:t>
      </w:r>
      <w:r w:rsidRPr="00BB7674">
        <w:rPr>
          <w:i/>
          <w:iCs/>
          <w:color w:val="000000"/>
          <w:sz w:val="28"/>
          <w:szCs w:val="28"/>
        </w:rPr>
        <w:t>обязательную часть.</w:t>
      </w:r>
    </w:p>
    <w:p w:rsid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Программа рассчитана на </w:t>
      </w:r>
      <w:r w:rsidRPr="00BB7674">
        <w:rPr>
          <w:color w:val="000000"/>
          <w:sz w:val="28"/>
          <w:szCs w:val="28"/>
          <w:u w:val="single"/>
        </w:rPr>
        <w:t>35</w:t>
      </w:r>
      <w:r w:rsidRPr="00BB7674">
        <w:rPr>
          <w:color w:val="000000"/>
          <w:sz w:val="28"/>
          <w:szCs w:val="28"/>
        </w:rPr>
        <w:t> часов в год (</w:t>
      </w:r>
      <w:r w:rsidRPr="00BB7674">
        <w:rPr>
          <w:color w:val="000000"/>
          <w:sz w:val="28"/>
          <w:szCs w:val="28"/>
          <w:u w:val="single"/>
        </w:rPr>
        <w:t>1</w:t>
      </w:r>
      <w:r w:rsidRPr="00BB7674">
        <w:rPr>
          <w:color w:val="000000"/>
          <w:sz w:val="28"/>
          <w:szCs w:val="28"/>
        </w:rPr>
        <w:t> час в неделю).</w:t>
      </w:r>
    </w:p>
    <w:p w:rsidR="00C25E7D" w:rsidRDefault="00C25E7D" w:rsidP="00BB7674">
      <w:pPr>
        <w:pStyle w:val="a3"/>
        <w:shd w:val="clear" w:color="auto" w:fill="FFFFFF"/>
        <w:spacing w:before="0" w:beforeAutospacing="0" w:after="0" w:afterAutospacing="0" w:line="20" w:lineRule="atLeast"/>
        <w:ind w:firstLine="708"/>
        <w:jc w:val="both"/>
        <w:rPr>
          <w:color w:val="000000"/>
          <w:sz w:val="28"/>
          <w:szCs w:val="28"/>
        </w:rPr>
      </w:pPr>
    </w:p>
    <w:p w:rsidR="00C25E7D" w:rsidRPr="00C25E7D" w:rsidRDefault="00C25E7D" w:rsidP="00C25E7D">
      <w:pPr>
        <w:autoSpaceDE w:val="0"/>
        <w:autoSpaceDN w:val="0"/>
        <w:adjustRightInd w:val="0"/>
        <w:spacing w:after="0" w:line="240" w:lineRule="auto"/>
        <w:jc w:val="center"/>
        <w:rPr>
          <w:rFonts w:ascii="Times New Roman" w:eastAsia="Calibri" w:hAnsi="Times New Roman" w:cs="Times New Roman"/>
          <w:color w:val="000000"/>
          <w:sz w:val="28"/>
          <w:szCs w:val="28"/>
        </w:rPr>
      </w:pPr>
      <w:r w:rsidRPr="00C25E7D">
        <w:rPr>
          <w:rFonts w:ascii="Times New Roman" w:eastAsia="Calibri" w:hAnsi="Times New Roman" w:cs="Times New Roman"/>
          <w:b/>
          <w:bCs/>
          <w:color w:val="000000"/>
          <w:sz w:val="28"/>
          <w:szCs w:val="28"/>
        </w:rPr>
        <w:t>Тематическое планирование курса по годам обучения.</w:t>
      </w:r>
    </w:p>
    <w:p w:rsidR="00C25E7D" w:rsidRPr="00C25E7D" w:rsidRDefault="00C25E7D" w:rsidP="00C25E7D">
      <w:pPr>
        <w:widowControl w:val="0"/>
        <w:autoSpaceDE w:val="0"/>
        <w:autoSpaceDN w:val="0"/>
        <w:adjustRightInd w:val="0"/>
        <w:spacing w:after="0" w:line="240" w:lineRule="auto"/>
        <w:rPr>
          <w:rFonts w:ascii="Times New Roman" w:eastAsia="Calibri" w:hAnsi="Times New Roman" w:cs="Times New Roman"/>
          <w:color w:val="000000"/>
          <w:sz w:val="24"/>
          <w:szCs w:val="24"/>
        </w:rPr>
      </w:pPr>
    </w:p>
    <w:tbl>
      <w:tblPr>
        <w:tblStyle w:val="a4"/>
        <w:tblW w:w="0" w:type="auto"/>
        <w:tblLook w:val="04A0" w:firstRow="1" w:lastRow="0" w:firstColumn="1" w:lastColumn="0" w:noHBand="0" w:noVBand="1"/>
      </w:tblPr>
      <w:tblGrid>
        <w:gridCol w:w="1081"/>
        <w:gridCol w:w="7033"/>
        <w:gridCol w:w="1231"/>
      </w:tblGrid>
      <w:tr w:rsidR="00C25E7D" w:rsidRPr="00C25E7D" w:rsidTr="00C25E7D">
        <w:tc>
          <w:tcPr>
            <w:tcW w:w="9345" w:type="dxa"/>
            <w:gridSpan w:val="3"/>
          </w:tcPr>
          <w:p w:rsidR="00C25E7D" w:rsidRPr="00C25E7D" w:rsidRDefault="00C25E7D" w:rsidP="00C25E7D">
            <w:pPr>
              <w:widowControl w:val="0"/>
              <w:autoSpaceDE w:val="0"/>
              <w:autoSpaceDN w:val="0"/>
              <w:adjustRightInd w:val="0"/>
              <w:jc w:val="center"/>
              <w:rPr>
                <w:rFonts w:ascii="Times New Roman" w:hAnsi="Times New Roman" w:cs="Times New Roman"/>
                <w:b/>
                <w:color w:val="000000"/>
                <w:sz w:val="28"/>
                <w:szCs w:val="28"/>
              </w:rPr>
            </w:pPr>
            <w:r w:rsidRPr="00C25E7D">
              <w:rPr>
                <w:rFonts w:ascii="Times New Roman" w:hAnsi="Times New Roman" w:cs="Times New Roman"/>
                <w:b/>
                <w:color w:val="000000"/>
                <w:sz w:val="28"/>
                <w:szCs w:val="28"/>
              </w:rPr>
              <w:t>10 класс</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color w:val="000000"/>
                <w:sz w:val="28"/>
                <w:szCs w:val="28"/>
              </w:rPr>
              <w:t>№</w:t>
            </w:r>
          </w:p>
        </w:tc>
        <w:tc>
          <w:tcPr>
            <w:tcW w:w="7033"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color w:val="000000"/>
                <w:sz w:val="28"/>
                <w:szCs w:val="28"/>
              </w:rPr>
              <w:t>Тема/раздел</w:t>
            </w:r>
          </w:p>
        </w:tc>
        <w:tc>
          <w:tcPr>
            <w:tcW w:w="123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color w:val="000000"/>
                <w:sz w:val="28"/>
                <w:szCs w:val="28"/>
              </w:rPr>
              <w:t>Число часов</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color w:val="000000"/>
                <w:sz w:val="28"/>
                <w:szCs w:val="28"/>
              </w:rPr>
              <w:t>1.</w:t>
            </w:r>
          </w:p>
        </w:tc>
        <w:tc>
          <w:tcPr>
            <w:tcW w:w="7033" w:type="dxa"/>
          </w:tcPr>
          <w:p w:rsidR="00C25E7D" w:rsidRPr="00C25E7D" w:rsidRDefault="00C25E7D" w:rsidP="00C25E7D">
            <w:pPr>
              <w:widowControl w:val="0"/>
              <w:autoSpaceDE w:val="0"/>
              <w:autoSpaceDN w:val="0"/>
              <w:adjustRightInd w:val="0"/>
              <w:rPr>
                <w:rFonts w:ascii="Times New Roman" w:hAnsi="Times New Roman" w:cs="Times New Roman"/>
                <w:color w:val="000000"/>
                <w:sz w:val="28"/>
                <w:szCs w:val="28"/>
              </w:rPr>
            </w:pPr>
            <w:r w:rsidRPr="00C25E7D">
              <w:rPr>
                <w:rFonts w:ascii="Times New Roman" w:hAnsi="Times New Roman" w:cs="Times New Roman"/>
                <w:color w:val="000000"/>
                <w:sz w:val="28"/>
                <w:szCs w:val="28"/>
              </w:rPr>
              <w:t>Введение в астрономию</w:t>
            </w:r>
          </w:p>
        </w:tc>
        <w:tc>
          <w:tcPr>
            <w:tcW w:w="123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 час</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sz w:val="28"/>
                <w:szCs w:val="28"/>
              </w:rPr>
              <w:t>2.</w:t>
            </w:r>
          </w:p>
        </w:tc>
        <w:tc>
          <w:tcPr>
            <w:tcW w:w="7033" w:type="dxa"/>
          </w:tcPr>
          <w:p w:rsidR="00C25E7D" w:rsidRPr="00C25E7D" w:rsidRDefault="00C25E7D" w:rsidP="00C25E7D">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Астрометрия</w:t>
            </w:r>
          </w:p>
        </w:tc>
        <w:tc>
          <w:tcPr>
            <w:tcW w:w="123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 часов</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7033" w:type="dxa"/>
          </w:tcPr>
          <w:p w:rsidR="00C25E7D" w:rsidRDefault="00C25E7D" w:rsidP="00C25E7D">
            <w:pPr>
              <w:widowControl w:val="0"/>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Небесная механика</w:t>
            </w:r>
          </w:p>
        </w:tc>
        <w:tc>
          <w:tcPr>
            <w:tcW w:w="1231" w:type="dxa"/>
          </w:tcPr>
          <w:p w:rsid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 часа</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sz w:val="28"/>
                <w:szCs w:val="28"/>
              </w:rPr>
              <w:t>4.</w:t>
            </w:r>
          </w:p>
        </w:tc>
        <w:tc>
          <w:tcPr>
            <w:tcW w:w="7033" w:type="dxa"/>
          </w:tcPr>
          <w:p w:rsidR="00C25E7D" w:rsidRPr="00C25E7D" w:rsidRDefault="00C25E7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Строение Солнечной системы</w:t>
            </w:r>
          </w:p>
        </w:tc>
        <w:tc>
          <w:tcPr>
            <w:tcW w:w="123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 часов</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sz w:val="28"/>
                <w:szCs w:val="28"/>
              </w:rPr>
              <w:t>5.</w:t>
            </w:r>
          </w:p>
        </w:tc>
        <w:tc>
          <w:tcPr>
            <w:tcW w:w="7033" w:type="dxa"/>
          </w:tcPr>
          <w:p w:rsidR="00C25E7D" w:rsidRPr="00C25E7D" w:rsidRDefault="00C25E7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Астрофизика и звёздная астрономия</w:t>
            </w:r>
          </w:p>
        </w:tc>
        <w:tc>
          <w:tcPr>
            <w:tcW w:w="123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 часов</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sidRPr="00C25E7D">
              <w:rPr>
                <w:rFonts w:ascii="Times New Roman" w:hAnsi="Times New Roman" w:cs="Times New Roman"/>
                <w:color w:val="000000"/>
                <w:sz w:val="28"/>
                <w:szCs w:val="28"/>
              </w:rPr>
              <w:t>6.</w:t>
            </w:r>
          </w:p>
        </w:tc>
        <w:tc>
          <w:tcPr>
            <w:tcW w:w="7033" w:type="dxa"/>
          </w:tcPr>
          <w:p w:rsidR="00C25E7D" w:rsidRPr="00C25E7D" w:rsidRDefault="00C25E7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Млечный путь</w:t>
            </w:r>
          </w:p>
        </w:tc>
        <w:tc>
          <w:tcPr>
            <w:tcW w:w="123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 часа</w:t>
            </w:r>
          </w:p>
        </w:tc>
      </w:tr>
      <w:tr w:rsidR="00C25E7D" w:rsidRPr="00C25E7D" w:rsidTr="00C25E7D">
        <w:tc>
          <w:tcPr>
            <w:tcW w:w="1081" w:type="dxa"/>
          </w:tcPr>
          <w:p w:rsidR="00C25E7D" w:rsidRP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7033" w:type="dxa"/>
          </w:tcPr>
          <w:p w:rsidR="00C25E7D" w:rsidRDefault="00C25E7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Галактики</w:t>
            </w:r>
          </w:p>
        </w:tc>
        <w:tc>
          <w:tcPr>
            <w:tcW w:w="1231" w:type="dxa"/>
          </w:tcPr>
          <w:p w:rsid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 часа</w:t>
            </w:r>
          </w:p>
        </w:tc>
      </w:tr>
      <w:tr w:rsidR="00C25E7D" w:rsidRPr="00C25E7D" w:rsidTr="00C25E7D">
        <w:tc>
          <w:tcPr>
            <w:tcW w:w="1081" w:type="dxa"/>
          </w:tcPr>
          <w:p w:rsid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7033" w:type="dxa"/>
          </w:tcPr>
          <w:p w:rsidR="00C25E7D" w:rsidRDefault="00C25E7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Строение и эволюция Вселенной</w:t>
            </w:r>
          </w:p>
        </w:tc>
        <w:tc>
          <w:tcPr>
            <w:tcW w:w="1231" w:type="dxa"/>
          </w:tcPr>
          <w:p w:rsid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2 часа</w:t>
            </w:r>
          </w:p>
        </w:tc>
      </w:tr>
      <w:tr w:rsidR="00C25E7D" w:rsidRPr="00C25E7D" w:rsidTr="00C25E7D">
        <w:tc>
          <w:tcPr>
            <w:tcW w:w="1081" w:type="dxa"/>
          </w:tcPr>
          <w:p w:rsid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7033" w:type="dxa"/>
          </w:tcPr>
          <w:p w:rsidR="00C25E7D" w:rsidRDefault="00C25E7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Современные проблемы астрономии</w:t>
            </w:r>
          </w:p>
        </w:tc>
        <w:tc>
          <w:tcPr>
            <w:tcW w:w="1231" w:type="dxa"/>
          </w:tcPr>
          <w:p w:rsidR="00C25E7D" w:rsidRDefault="00C25E7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3 часа</w:t>
            </w:r>
          </w:p>
        </w:tc>
      </w:tr>
      <w:tr w:rsidR="00C25E7D" w:rsidRPr="00C25E7D" w:rsidTr="00C25E7D">
        <w:tc>
          <w:tcPr>
            <w:tcW w:w="1081" w:type="dxa"/>
          </w:tcPr>
          <w:p w:rsidR="00C25E7D" w:rsidRDefault="003F3A3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p>
        </w:tc>
        <w:tc>
          <w:tcPr>
            <w:tcW w:w="7033" w:type="dxa"/>
          </w:tcPr>
          <w:p w:rsidR="00C25E7D" w:rsidRDefault="003F3A3D" w:rsidP="00C25E7D">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Резерв</w:t>
            </w:r>
          </w:p>
        </w:tc>
        <w:tc>
          <w:tcPr>
            <w:tcW w:w="1231" w:type="dxa"/>
          </w:tcPr>
          <w:p w:rsidR="00C25E7D" w:rsidRDefault="003F3A3D" w:rsidP="00C25E7D">
            <w:pPr>
              <w:widowControl w:val="0"/>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 час</w:t>
            </w:r>
          </w:p>
        </w:tc>
      </w:tr>
      <w:tr w:rsidR="00C25E7D" w:rsidRPr="00C25E7D" w:rsidTr="00C25E7D">
        <w:tc>
          <w:tcPr>
            <w:tcW w:w="9345" w:type="dxa"/>
            <w:gridSpan w:val="3"/>
          </w:tcPr>
          <w:p w:rsidR="00C25E7D" w:rsidRPr="00C25E7D" w:rsidRDefault="00C25E7D" w:rsidP="00C25E7D">
            <w:pPr>
              <w:widowControl w:val="0"/>
              <w:autoSpaceDE w:val="0"/>
              <w:autoSpaceDN w:val="0"/>
              <w:adjustRightInd w:val="0"/>
              <w:jc w:val="center"/>
              <w:rPr>
                <w:rFonts w:ascii="Times New Roman" w:hAnsi="Times New Roman" w:cs="Times New Roman"/>
                <w:sz w:val="28"/>
                <w:szCs w:val="28"/>
              </w:rPr>
            </w:pPr>
            <w:r w:rsidRPr="00C25E7D">
              <w:rPr>
                <w:rFonts w:ascii="Times New Roman" w:hAnsi="Times New Roman" w:cs="Times New Roman"/>
                <w:sz w:val="28"/>
                <w:szCs w:val="28"/>
              </w:rPr>
              <w:t>Итого: 35 часов</w:t>
            </w:r>
          </w:p>
        </w:tc>
      </w:tr>
    </w:tbl>
    <w:p w:rsidR="00BB7674" w:rsidRPr="00BB7674" w:rsidRDefault="00BB7674" w:rsidP="00BB7674">
      <w:pPr>
        <w:pStyle w:val="a3"/>
        <w:shd w:val="clear" w:color="auto" w:fill="FFFFFF"/>
        <w:spacing w:before="0" w:beforeAutospacing="0" w:after="0" w:afterAutospacing="0" w:line="20" w:lineRule="atLeast"/>
        <w:ind w:firstLine="708"/>
        <w:jc w:val="both"/>
        <w:rPr>
          <w:color w:val="000000"/>
          <w:sz w:val="28"/>
          <w:szCs w:val="28"/>
        </w:rPr>
      </w:pPr>
    </w:p>
    <w:p w:rsidR="00BB7674" w:rsidRPr="00BB7674" w:rsidRDefault="00BB7674" w:rsidP="003F3A3D">
      <w:pPr>
        <w:pStyle w:val="a3"/>
        <w:shd w:val="clear" w:color="auto" w:fill="FFFFFF"/>
        <w:spacing w:before="0" w:beforeAutospacing="0" w:after="0" w:afterAutospacing="0" w:line="20" w:lineRule="atLeast"/>
        <w:ind w:firstLine="708"/>
        <w:jc w:val="both"/>
        <w:rPr>
          <w:color w:val="000000"/>
          <w:sz w:val="28"/>
          <w:szCs w:val="28"/>
        </w:rPr>
      </w:pPr>
      <w:r w:rsidRPr="00BB7674">
        <w:rPr>
          <w:color w:val="000000"/>
          <w:sz w:val="28"/>
          <w:szCs w:val="28"/>
        </w:rPr>
        <w:t>Годовая промежуточная аттестация проводится в соответствии с положением о формах, периодичности и порядке текущего контроля успеваемости и промежуточной аттестации учащихся, в форме утвержденной учебным планом</w:t>
      </w:r>
      <w:r>
        <w:rPr>
          <w:color w:val="000000"/>
          <w:sz w:val="28"/>
          <w:szCs w:val="28"/>
        </w:rPr>
        <w:t xml:space="preserve"> школы</w:t>
      </w:r>
      <w:r w:rsidRPr="00BB7674">
        <w:rPr>
          <w:color w:val="000000"/>
          <w:sz w:val="28"/>
          <w:szCs w:val="28"/>
        </w:rPr>
        <w:t>.</w:t>
      </w:r>
    </w:p>
    <w:p w:rsidR="00BB7674" w:rsidRPr="00BB7674" w:rsidRDefault="00BB7674" w:rsidP="00BB7674">
      <w:pPr>
        <w:pStyle w:val="a3"/>
        <w:shd w:val="clear" w:color="auto" w:fill="FFFFFF"/>
        <w:spacing w:before="0" w:beforeAutospacing="0" w:after="0" w:afterAutospacing="0" w:line="20" w:lineRule="atLeast"/>
        <w:jc w:val="both"/>
        <w:rPr>
          <w:color w:val="000000"/>
          <w:sz w:val="28"/>
          <w:szCs w:val="28"/>
        </w:rPr>
      </w:pPr>
    </w:p>
    <w:p w:rsidR="00BB7674" w:rsidRPr="00BB7674" w:rsidRDefault="00BB7674" w:rsidP="00BB7674">
      <w:pPr>
        <w:spacing w:after="0" w:line="20" w:lineRule="atLeast"/>
        <w:jc w:val="both"/>
        <w:rPr>
          <w:rFonts w:ascii="Times New Roman" w:hAnsi="Times New Roman" w:cs="Times New Roman"/>
          <w:sz w:val="28"/>
          <w:szCs w:val="28"/>
        </w:rPr>
      </w:pPr>
    </w:p>
    <w:sectPr w:rsidR="00BB7674" w:rsidRPr="00BB76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D6"/>
    <w:rsid w:val="000953D6"/>
    <w:rsid w:val="000C1DB9"/>
    <w:rsid w:val="003F3A3D"/>
    <w:rsid w:val="00626413"/>
    <w:rsid w:val="00BB7674"/>
    <w:rsid w:val="00C2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6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25E7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6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67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C25E7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7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оо</cp:lastModifiedBy>
  <cp:revision>2</cp:revision>
  <dcterms:created xsi:type="dcterms:W3CDTF">2021-01-29T00:22:00Z</dcterms:created>
  <dcterms:modified xsi:type="dcterms:W3CDTF">2021-01-29T00:22:00Z</dcterms:modified>
</cp:coreProperties>
</file>